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CB" w:rsidRPr="00D863CB" w:rsidRDefault="00D863CB" w:rsidP="00D863CB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D863CB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>P</w:t>
      </w:r>
      <w:bookmarkStart w:id="0" w:name="_GoBack"/>
      <w:bookmarkEnd w:id="0"/>
      <w:r w:rsidRPr="00D863CB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AZIŅOJUMS PAR PLĀNOTO LĪGUMU 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t>Publicēšanas datums: 04/10/2013</w:t>
      </w:r>
    </w:p>
    <w:p w:rsidR="00D863CB" w:rsidRPr="00D863CB" w:rsidRDefault="00D863CB" w:rsidP="00D863C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863C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SADAĻA. PASŪTĪTĀJS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D863CB" w:rsidRPr="00D863CB" w:rsidTr="00D863CB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D863CB" w:rsidRPr="00D863CB" w:rsidTr="00D863CB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D863CB" w:rsidRPr="00D863CB" w:rsidTr="00D863CB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D863CB" w:rsidRPr="00D863CB" w:rsidTr="00D863CB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Oksana Grigorjeva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65476321</w:t>
            </w:r>
          </w:p>
        </w:tc>
      </w:tr>
      <w:tr w:rsidR="00D863CB" w:rsidRPr="00D863CB" w:rsidTr="00D863CB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D863CB" w:rsidRPr="00D863CB" w:rsidTr="00D863CB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D863CB" w:rsidRPr="00D863CB" w:rsidTr="00D863CB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D863CB" w:rsidRPr="00D863CB" w:rsidRDefault="00D863CB" w:rsidP="00D863C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863CB" w:rsidRPr="00D863CB" w:rsidTr="00D863CB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D863CB" w:rsidRPr="00D863CB" w:rsidTr="00D863CB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863CB" w:rsidRPr="00D863CB" w:rsidTr="00D863CB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D863CB" w:rsidRPr="00D863CB" w:rsidTr="00D863CB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D863CB" w:rsidRPr="00D863CB" w:rsidRDefault="00D863CB" w:rsidP="00D863C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863C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lastRenderedPageBreak/>
        <w:t>Sintētiskā seguma izbūve un rotaļu iekārtu piegāde un uzstādīšana bērnu rotaļu laukumā Šaurā ielā 28, Daugavpilī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863CB" w:rsidRPr="00D863CB" w:rsidTr="00D863CB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D863CB" w:rsidRPr="00D863CB" w:rsidTr="00D863C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D863CB" w:rsidRPr="00D863CB" w:rsidTr="00D863C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D863CB" w:rsidRPr="00D863CB" w:rsidTr="00D863CB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t>Sintētiskā seguma izbūve un rotaļu iekārtu piegāde un uzstādīšana bērnu rotaļu laukumā Šaurā ielā 28, Daugavpilī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D863CB" w:rsidRPr="00D863CB" w:rsidTr="00D863CB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D863CB" w:rsidRPr="00D863CB" w:rsidTr="00D863CB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45000000-7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37535200-9</w:t>
            </w:r>
          </w:p>
        </w:tc>
      </w:tr>
    </w:tbl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D863CB" w:rsidRPr="00D863CB" w:rsidTr="00D863CB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D863CB" w:rsidRPr="00D863CB" w:rsidTr="00D863CB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D863CB" w:rsidRPr="00D863CB" w:rsidTr="00D863CB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863CB" w:rsidRPr="00D863CB" w:rsidTr="00D863C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15/11/2013</w:t>
            </w:r>
            <w:r w:rsidRPr="00D863C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D863CB" w:rsidRPr="00D863CB" w:rsidRDefault="00D863CB" w:rsidP="00D863C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863C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SADAĻA: IEPIRKUMA PROCEDŪRA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DPPI KSP 2013/34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16/10/2013 </w:t>
      </w:r>
      <w:r w:rsidRPr="00D863CB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16/10/2013 </w:t>
      </w:r>
      <w:r w:rsidRPr="00D863CB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D863CB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863CB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D863CB" w:rsidRPr="00D863CB" w:rsidRDefault="00D863CB" w:rsidP="00D863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863CB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D863CB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D863CB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D863CB" w:rsidRPr="00D863CB" w:rsidRDefault="00D863CB" w:rsidP="00D863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863CB" w:rsidRPr="00D863CB" w:rsidTr="00D863C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63CB" w:rsidRPr="00D863CB" w:rsidRDefault="00D863CB" w:rsidP="00D863C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863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Iepirkums pārtraukts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Iemesls: Pretendentu iesniegtie finanšu piedāvājumi pārsniedz pasūtītāja plānotos budžeta finanšu līdzekļus dotajam iepirkumam</w:t>
            </w:r>
            <w:r w:rsidRPr="00D863C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Lēmuma pieņemšanas datums: 23/10/2013</w:t>
            </w:r>
          </w:p>
        </w:tc>
      </w:tr>
    </w:tbl>
    <w:p w:rsidR="00D863CB" w:rsidRPr="00D863CB" w:rsidRDefault="00D863CB" w:rsidP="00D863C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863C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D863CB" w:rsidRPr="00D863CB" w:rsidRDefault="00D863CB" w:rsidP="00D863C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863C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D643E3" w:rsidRDefault="00D643E3"/>
    <w:sectPr w:rsidR="00D643E3" w:rsidSect="00D863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BC"/>
    <w:rsid w:val="002A08BC"/>
    <w:rsid w:val="00D643E3"/>
    <w:rsid w:val="00D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038A9-7E19-43FD-AD4D-2D35131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2623</Words>
  <Characters>1496</Characters>
  <Application>Microsoft Office Word</Application>
  <DocSecurity>0</DocSecurity>
  <Lines>12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2013-10-23T07:10:00Z</dcterms:created>
  <dcterms:modified xsi:type="dcterms:W3CDTF">2013-10-23T07:11:00Z</dcterms:modified>
</cp:coreProperties>
</file>